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BA" w:rsidRPr="005B50DF" w:rsidRDefault="00B5444B" w:rsidP="00530355">
      <w:pPr>
        <w:jc w:val="center"/>
        <w:rPr>
          <w:rFonts w:ascii="Nexa Light" w:hAnsi="Nexa Light" w:cs="Times New Roman"/>
          <w:b/>
          <w:sz w:val="20"/>
          <w:szCs w:val="20"/>
          <w:u w:val="single"/>
        </w:rPr>
      </w:pPr>
      <w:r w:rsidRPr="005B50DF">
        <w:rPr>
          <w:rFonts w:ascii="Nexa Light" w:hAnsi="Nexa Light" w:cs="Times New Roman"/>
          <w:b/>
          <w:sz w:val="20"/>
          <w:szCs w:val="20"/>
          <w:u w:val="single"/>
        </w:rPr>
        <w:t xml:space="preserve">AVISO </w:t>
      </w:r>
      <w:r w:rsidR="005110BA" w:rsidRPr="005B50DF">
        <w:rPr>
          <w:rFonts w:ascii="Nexa Light" w:hAnsi="Nexa Light" w:cs="Times New Roman"/>
          <w:b/>
          <w:sz w:val="20"/>
          <w:szCs w:val="20"/>
          <w:u w:val="single"/>
        </w:rPr>
        <w:t>DE REVOGAÇÃO DE LICITAÇÃO</w:t>
      </w:r>
    </w:p>
    <w:p w:rsidR="005110BA" w:rsidRDefault="00632132" w:rsidP="00530355">
      <w:pPr>
        <w:jc w:val="center"/>
        <w:rPr>
          <w:rFonts w:ascii="Nexa Light" w:hAnsi="Nexa Light" w:cs="Times New Roman"/>
          <w:b/>
          <w:sz w:val="20"/>
          <w:szCs w:val="20"/>
          <w:u w:val="single"/>
        </w:rPr>
      </w:pPr>
      <w:r w:rsidRPr="005B50DF">
        <w:rPr>
          <w:rFonts w:ascii="Nexa Light" w:hAnsi="Nexa Light" w:cs="Times New Roman"/>
          <w:b/>
          <w:sz w:val="20"/>
          <w:szCs w:val="20"/>
          <w:u w:val="single"/>
        </w:rPr>
        <w:t>CONCORRÊNCIAS</w:t>
      </w:r>
      <w:r w:rsidR="005110BA" w:rsidRPr="005B50DF">
        <w:rPr>
          <w:rFonts w:ascii="Nexa Light" w:hAnsi="Nexa Light" w:cs="Times New Roman"/>
          <w:b/>
          <w:sz w:val="20"/>
          <w:szCs w:val="20"/>
          <w:u w:val="single"/>
        </w:rPr>
        <w:t xml:space="preserve"> </w:t>
      </w:r>
      <w:r w:rsidRPr="005B50DF">
        <w:rPr>
          <w:rFonts w:ascii="Nexa Light" w:hAnsi="Nexa Light" w:cs="Times New Roman"/>
          <w:b/>
          <w:sz w:val="20"/>
          <w:szCs w:val="20"/>
          <w:u w:val="single"/>
        </w:rPr>
        <w:t xml:space="preserve">PÚBLICAS </w:t>
      </w:r>
      <w:r w:rsidR="005110BA" w:rsidRPr="005B50DF">
        <w:rPr>
          <w:rFonts w:ascii="Nexa Light" w:hAnsi="Nexa Light" w:cs="Times New Roman"/>
          <w:b/>
          <w:sz w:val="20"/>
          <w:szCs w:val="20"/>
          <w:u w:val="single"/>
        </w:rPr>
        <w:t>Nº 00</w:t>
      </w:r>
      <w:r w:rsidR="004F6ECE" w:rsidRPr="005B50DF">
        <w:rPr>
          <w:rFonts w:ascii="Nexa Light" w:hAnsi="Nexa Light" w:cs="Times New Roman"/>
          <w:b/>
          <w:sz w:val="20"/>
          <w:szCs w:val="20"/>
          <w:u w:val="single"/>
        </w:rPr>
        <w:t>1</w:t>
      </w:r>
      <w:r w:rsidR="005110BA" w:rsidRPr="005B50DF">
        <w:rPr>
          <w:rFonts w:ascii="Nexa Light" w:hAnsi="Nexa Light" w:cs="Times New Roman"/>
          <w:b/>
          <w:sz w:val="20"/>
          <w:szCs w:val="20"/>
          <w:u w:val="single"/>
        </w:rPr>
        <w:t>/201</w:t>
      </w:r>
      <w:r w:rsidR="003F2A83" w:rsidRPr="005B50DF">
        <w:rPr>
          <w:rFonts w:ascii="Nexa Light" w:hAnsi="Nexa Light" w:cs="Times New Roman"/>
          <w:b/>
          <w:sz w:val="20"/>
          <w:szCs w:val="20"/>
          <w:u w:val="single"/>
        </w:rPr>
        <w:t>8</w:t>
      </w:r>
      <w:r w:rsidR="005110BA" w:rsidRPr="005B50DF">
        <w:rPr>
          <w:rFonts w:ascii="Nexa Light" w:hAnsi="Nexa Light" w:cs="Times New Roman"/>
          <w:b/>
          <w:sz w:val="20"/>
          <w:szCs w:val="20"/>
          <w:u w:val="single"/>
        </w:rPr>
        <w:t>/SEMA/MT</w:t>
      </w:r>
    </w:p>
    <w:p w:rsidR="003F2A83" w:rsidRPr="005B50DF" w:rsidRDefault="005110BA" w:rsidP="005B50DF">
      <w:pPr>
        <w:jc w:val="both"/>
        <w:rPr>
          <w:rFonts w:ascii="Nexa Light" w:hAnsi="Nexa Light" w:cs="Times New Roman"/>
          <w:sz w:val="20"/>
          <w:szCs w:val="20"/>
        </w:rPr>
      </w:pPr>
      <w:r w:rsidRPr="005B50DF">
        <w:rPr>
          <w:rFonts w:ascii="Nexa Light" w:hAnsi="Nexa Light" w:cs="Times New Roman"/>
          <w:b/>
          <w:sz w:val="20"/>
          <w:szCs w:val="20"/>
        </w:rPr>
        <w:t>A SECRETÁRIA DE ESTADO DE MEIO</w:t>
      </w:r>
      <w:r w:rsidR="00632132" w:rsidRPr="005B50DF">
        <w:rPr>
          <w:rFonts w:ascii="Nexa Light" w:hAnsi="Nexa Light" w:cs="Times New Roman"/>
          <w:b/>
          <w:sz w:val="20"/>
          <w:szCs w:val="20"/>
        </w:rPr>
        <w:t xml:space="preserve"> AMBIENTE</w:t>
      </w:r>
      <w:r w:rsidR="00632132" w:rsidRPr="005B50DF">
        <w:rPr>
          <w:rFonts w:ascii="Nexa Light" w:hAnsi="Nexa Light" w:cs="Times New Roman"/>
          <w:sz w:val="20"/>
          <w:szCs w:val="20"/>
        </w:rPr>
        <w:t>, por intermédio d</w:t>
      </w:r>
      <w:r w:rsidR="009B1851" w:rsidRPr="005B50DF">
        <w:rPr>
          <w:rFonts w:ascii="Nexa Light" w:hAnsi="Nexa Light" w:cs="Times New Roman"/>
          <w:sz w:val="20"/>
          <w:szCs w:val="20"/>
        </w:rPr>
        <w:t>a</w:t>
      </w:r>
      <w:r w:rsidR="00632132" w:rsidRPr="005B50DF">
        <w:rPr>
          <w:rFonts w:ascii="Nexa Light" w:hAnsi="Nexa Light" w:cs="Times New Roman"/>
          <w:sz w:val="20"/>
          <w:szCs w:val="20"/>
        </w:rPr>
        <w:t xml:space="preserve"> Presidente da Comissã</w:t>
      </w:r>
      <w:r w:rsidR="004F6ECE" w:rsidRPr="005B50DF">
        <w:rPr>
          <w:rFonts w:ascii="Nexa Light" w:hAnsi="Nexa Light" w:cs="Times New Roman"/>
          <w:sz w:val="20"/>
          <w:szCs w:val="20"/>
        </w:rPr>
        <w:t>o</w:t>
      </w:r>
      <w:r w:rsidR="00632132" w:rsidRPr="005B50DF">
        <w:rPr>
          <w:rFonts w:ascii="Nexa Light" w:hAnsi="Nexa Light" w:cs="Times New Roman"/>
          <w:sz w:val="20"/>
          <w:szCs w:val="20"/>
        </w:rPr>
        <w:t xml:space="preserve"> de Licitação</w:t>
      </w:r>
      <w:r w:rsidRPr="005B50DF">
        <w:rPr>
          <w:rFonts w:ascii="Nexa Light" w:hAnsi="Nexa Light" w:cs="Times New Roman"/>
          <w:sz w:val="20"/>
          <w:szCs w:val="20"/>
        </w:rPr>
        <w:t xml:space="preserve">, designada na portaria nº </w:t>
      </w:r>
      <w:r w:rsidR="00632132" w:rsidRPr="005B50DF">
        <w:rPr>
          <w:rFonts w:ascii="Nexa Light" w:hAnsi="Nexa Light" w:cs="Times New Roman"/>
          <w:sz w:val="20"/>
          <w:szCs w:val="20"/>
        </w:rPr>
        <w:t>010</w:t>
      </w:r>
      <w:r w:rsidRPr="005B50DF">
        <w:rPr>
          <w:rFonts w:ascii="Nexa Light" w:hAnsi="Nexa Light" w:cs="Times New Roman"/>
          <w:sz w:val="20"/>
          <w:szCs w:val="20"/>
        </w:rPr>
        <w:t>/201</w:t>
      </w:r>
      <w:r w:rsidR="00632132" w:rsidRPr="005B50DF">
        <w:rPr>
          <w:rFonts w:ascii="Nexa Light" w:hAnsi="Nexa Light" w:cs="Times New Roman"/>
          <w:sz w:val="20"/>
          <w:szCs w:val="20"/>
        </w:rPr>
        <w:t>5</w:t>
      </w:r>
      <w:r w:rsidRPr="005B50DF">
        <w:rPr>
          <w:rFonts w:ascii="Nexa Light" w:hAnsi="Nexa Light" w:cs="Times New Roman"/>
          <w:sz w:val="20"/>
          <w:szCs w:val="20"/>
        </w:rPr>
        <w:t xml:space="preserve">/SEMA/MT, publicada no D.O.E. </w:t>
      </w:r>
      <w:proofErr w:type="gramStart"/>
      <w:r w:rsidRPr="005B50DF">
        <w:rPr>
          <w:rFonts w:ascii="Nexa Light" w:hAnsi="Nexa Light" w:cs="Times New Roman"/>
          <w:sz w:val="20"/>
          <w:szCs w:val="20"/>
        </w:rPr>
        <w:t>do</w:t>
      </w:r>
      <w:proofErr w:type="gramEnd"/>
      <w:r w:rsidRPr="005B50DF">
        <w:rPr>
          <w:rFonts w:ascii="Nexa Light" w:hAnsi="Nexa Light" w:cs="Times New Roman"/>
          <w:sz w:val="20"/>
          <w:szCs w:val="20"/>
        </w:rPr>
        <w:t xml:space="preserve"> dia </w:t>
      </w:r>
      <w:r w:rsidR="00632132" w:rsidRPr="005B50DF">
        <w:rPr>
          <w:rFonts w:ascii="Nexa Light" w:hAnsi="Nexa Light" w:cs="Times New Roman"/>
          <w:sz w:val="20"/>
          <w:szCs w:val="20"/>
        </w:rPr>
        <w:t>24</w:t>
      </w:r>
      <w:r w:rsidRPr="005B50DF">
        <w:rPr>
          <w:rFonts w:ascii="Nexa Light" w:hAnsi="Nexa Light" w:cs="Times New Roman"/>
          <w:sz w:val="20"/>
          <w:szCs w:val="20"/>
        </w:rPr>
        <w:t xml:space="preserve"> de </w:t>
      </w:r>
      <w:r w:rsidR="00632132" w:rsidRPr="005B50DF">
        <w:rPr>
          <w:rFonts w:ascii="Nexa Light" w:hAnsi="Nexa Light" w:cs="Times New Roman"/>
          <w:sz w:val="20"/>
          <w:szCs w:val="20"/>
        </w:rPr>
        <w:t>abril</w:t>
      </w:r>
      <w:r w:rsidRPr="005B50DF">
        <w:rPr>
          <w:rFonts w:ascii="Nexa Light" w:hAnsi="Nexa Light" w:cs="Times New Roman"/>
          <w:sz w:val="20"/>
          <w:szCs w:val="20"/>
        </w:rPr>
        <w:t xml:space="preserve"> de 2015, to</w:t>
      </w:r>
      <w:r w:rsidR="006061A4" w:rsidRPr="005B50DF">
        <w:rPr>
          <w:rFonts w:ascii="Nexa Light" w:hAnsi="Nexa Light" w:cs="Times New Roman"/>
          <w:sz w:val="20"/>
          <w:szCs w:val="20"/>
        </w:rPr>
        <w:t>r</w:t>
      </w:r>
      <w:r w:rsidRPr="005B50DF">
        <w:rPr>
          <w:rFonts w:ascii="Nexa Light" w:hAnsi="Nexa Light" w:cs="Times New Roman"/>
          <w:sz w:val="20"/>
          <w:szCs w:val="20"/>
        </w:rPr>
        <w:t>na público para conhecimento dos interessados</w:t>
      </w:r>
      <w:r w:rsidR="00120B58" w:rsidRPr="005B50DF">
        <w:rPr>
          <w:rFonts w:ascii="Nexa Light" w:hAnsi="Nexa Light" w:cs="Times New Roman"/>
          <w:sz w:val="20"/>
          <w:szCs w:val="20"/>
        </w:rPr>
        <w:t>,</w:t>
      </w:r>
      <w:r w:rsidRPr="005B50DF">
        <w:rPr>
          <w:rFonts w:ascii="Nexa Light" w:hAnsi="Nexa Light" w:cs="Times New Roman"/>
          <w:sz w:val="20"/>
          <w:szCs w:val="20"/>
        </w:rPr>
        <w:t xml:space="preserve"> que </w:t>
      </w:r>
      <w:r w:rsidRPr="005B50DF">
        <w:rPr>
          <w:rFonts w:ascii="Nexa Light" w:hAnsi="Nexa Light" w:cs="Times New Roman"/>
          <w:b/>
          <w:sz w:val="20"/>
          <w:szCs w:val="20"/>
        </w:rPr>
        <w:t>fica</w:t>
      </w:r>
      <w:r w:rsidR="009B1851" w:rsidRPr="005B50DF">
        <w:rPr>
          <w:rFonts w:ascii="Nexa Light" w:hAnsi="Nexa Light" w:cs="Times New Roman"/>
          <w:b/>
          <w:sz w:val="20"/>
          <w:szCs w:val="20"/>
        </w:rPr>
        <w:t xml:space="preserve"> </w:t>
      </w:r>
      <w:r w:rsidR="003F2A83" w:rsidRPr="005B50DF">
        <w:rPr>
          <w:rFonts w:ascii="Nexa Light" w:hAnsi="Nexa Light" w:cs="Times New Roman"/>
          <w:b/>
          <w:sz w:val="20"/>
          <w:szCs w:val="20"/>
        </w:rPr>
        <w:t>REVOGADA</w:t>
      </w:r>
      <w:r w:rsidRPr="005B50DF">
        <w:rPr>
          <w:rFonts w:ascii="Nexa Light" w:hAnsi="Nexa Light" w:cs="Times New Roman"/>
          <w:sz w:val="20"/>
          <w:szCs w:val="20"/>
        </w:rPr>
        <w:t xml:space="preserve">, nos termos do artigo 49 da Lei </w:t>
      </w:r>
      <w:r w:rsidR="006061A4" w:rsidRPr="005B50DF">
        <w:rPr>
          <w:rFonts w:ascii="Nexa Light" w:hAnsi="Nexa Light" w:cs="Times New Roman"/>
          <w:sz w:val="20"/>
          <w:szCs w:val="20"/>
        </w:rPr>
        <w:t>nº</w:t>
      </w:r>
      <w:r w:rsidR="006061A4" w:rsidRPr="005B50DF">
        <w:rPr>
          <w:rFonts w:ascii="Nexa Light" w:hAnsi="Nexa Light" w:cs="Times New Roman"/>
          <w:color w:val="FF0000"/>
          <w:sz w:val="20"/>
          <w:szCs w:val="20"/>
        </w:rPr>
        <w:t>.</w:t>
      </w:r>
      <w:r w:rsidR="006061A4" w:rsidRPr="005B50DF">
        <w:rPr>
          <w:rFonts w:ascii="Nexa Light" w:hAnsi="Nexa Light" w:cs="Times New Roman"/>
          <w:sz w:val="20"/>
          <w:szCs w:val="20"/>
        </w:rPr>
        <w:t xml:space="preserve"> </w:t>
      </w:r>
      <w:r w:rsidRPr="005B50DF">
        <w:rPr>
          <w:rFonts w:ascii="Nexa Light" w:hAnsi="Nexa Light" w:cs="Times New Roman"/>
          <w:sz w:val="20"/>
          <w:szCs w:val="20"/>
        </w:rPr>
        <w:t>8</w:t>
      </w:r>
      <w:r w:rsidR="006061A4" w:rsidRPr="005B50DF">
        <w:rPr>
          <w:rFonts w:ascii="Nexa Light" w:hAnsi="Nexa Light" w:cs="Times New Roman"/>
          <w:sz w:val="20"/>
          <w:szCs w:val="20"/>
        </w:rPr>
        <w:t>.</w:t>
      </w:r>
      <w:r w:rsidRPr="005B50DF">
        <w:rPr>
          <w:rFonts w:ascii="Nexa Light" w:hAnsi="Nexa Light" w:cs="Times New Roman"/>
          <w:sz w:val="20"/>
          <w:szCs w:val="20"/>
        </w:rPr>
        <w:t xml:space="preserve">666/93, </w:t>
      </w:r>
      <w:r w:rsidR="00632132" w:rsidRPr="005B50DF">
        <w:rPr>
          <w:rFonts w:ascii="Nexa Light" w:hAnsi="Nexa Light" w:cs="Times New Roman"/>
          <w:b/>
          <w:sz w:val="20"/>
          <w:szCs w:val="20"/>
        </w:rPr>
        <w:t>a</w:t>
      </w:r>
      <w:r w:rsidRPr="005B50DF">
        <w:rPr>
          <w:rFonts w:ascii="Nexa Light" w:hAnsi="Nexa Light" w:cs="Times New Roman"/>
          <w:b/>
          <w:sz w:val="20"/>
          <w:szCs w:val="20"/>
        </w:rPr>
        <w:t xml:space="preserve"> </w:t>
      </w:r>
      <w:r w:rsidR="00632132" w:rsidRPr="005B50DF">
        <w:rPr>
          <w:rFonts w:ascii="Nexa Light" w:hAnsi="Nexa Light" w:cs="Times New Roman"/>
          <w:b/>
          <w:sz w:val="20"/>
          <w:szCs w:val="20"/>
        </w:rPr>
        <w:t>CONCORRÊNCIA</w:t>
      </w:r>
      <w:r w:rsidR="003F2A83" w:rsidRPr="005B50DF">
        <w:rPr>
          <w:rFonts w:ascii="Nexa Light" w:hAnsi="Nexa Light" w:cs="Times New Roman"/>
          <w:b/>
          <w:sz w:val="20"/>
          <w:szCs w:val="20"/>
        </w:rPr>
        <w:t xml:space="preserve"> PÚBLICA</w:t>
      </w:r>
      <w:r w:rsidRPr="005B50DF">
        <w:rPr>
          <w:rFonts w:ascii="Nexa Light" w:hAnsi="Nexa Light" w:cs="Times New Roman"/>
          <w:b/>
          <w:sz w:val="20"/>
          <w:szCs w:val="20"/>
        </w:rPr>
        <w:t xml:space="preserve"> Nº 00</w:t>
      </w:r>
      <w:r w:rsidR="00632132" w:rsidRPr="005B50DF">
        <w:rPr>
          <w:rFonts w:ascii="Nexa Light" w:hAnsi="Nexa Light" w:cs="Times New Roman"/>
          <w:b/>
          <w:sz w:val="20"/>
          <w:szCs w:val="20"/>
        </w:rPr>
        <w:t>1</w:t>
      </w:r>
      <w:r w:rsidRPr="005B50DF">
        <w:rPr>
          <w:rFonts w:ascii="Nexa Light" w:hAnsi="Nexa Light" w:cs="Times New Roman"/>
          <w:b/>
          <w:sz w:val="20"/>
          <w:szCs w:val="20"/>
        </w:rPr>
        <w:t>/201</w:t>
      </w:r>
      <w:r w:rsidR="003F2A83" w:rsidRPr="005B50DF">
        <w:rPr>
          <w:rFonts w:ascii="Nexa Light" w:hAnsi="Nexa Light" w:cs="Times New Roman"/>
          <w:b/>
          <w:sz w:val="20"/>
          <w:szCs w:val="20"/>
        </w:rPr>
        <w:t>8</w:t>
      </w:r>
      <w:r w:rsidRPr="005B50DF">
        <w:rPr>
          <w:rFonts w:ascii="Nexa Light" w:hAnsi="Nexa Light" w:cs="Times New Roman"/>
          <w:b/>
          <w:sz w:val="20"/>
          <w:szCs w:val="20"/>
        </w:rPr>
        <w:t>/SEMA/MT</w:t>
      </w:r>
      <w:r w:rsidRPr="005B50DF">
        <w:rPr>
          <w:rFonts w:ascii="Nexa Light" w:hAnsi="Nexa Light" w:cs="Times New Roman"/>
          <w:sz w:val="20"/>
          <w:szCs w:val="20"/>
        </w:rPr>
        <w:t xml:space="preserve">, cujo objeto </w:t>
      </w:r>
      <w:r w:rsidR="003F2A83" w:rsidRPr="005B50DF">
        <w:rPr>
          <w:rFonts w:ascii="Nexa Light" w:hAnsi="Nexa Light" w:cs="Times New Roman"/>
          <w:sz w:val="20"/>
          <w:szCs w:val="20"/>
        </w:rPr>
        <w:t xml:space="preserve">é a </w:t>
      </w:r>
      <w:r w:rsidR="00632132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>CONTRATAÇÃO DE SERVIÇOS DE CONSULTORIA PARA ELABORAÇÃO DO PLANO</w:t>
      </w:r>
      <w:r w:rsidR="003F2A83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 xml:space="preserve"> DE GESTÃO INTEGRADA </w:t>
      </w:r>
      <w:r w:rsidR="00632132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>DE RESÍDUOS SÓLIDOS</w:t>
      </w:r>
      <w:r w:rsidR="003F2A83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 xml:space="preserve">, EM CONFORMIDADE COM A LEI N.º 12.305, DE 02 DE AGOSTO DE 2010, E SEU DECRETO REGULAMENTAR N.º 7.404/ DE 23 DE DEZEMBRO DE 2010, SENDO ESTES DIVIDIDOS NAS SEGUINTES </w:t>
      </w:r>
      <w:proofErr w:type="gramStart"/>
      <w:r w:rsidR="003F2A83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>REGIÕES :</w:t>
      </w:r>
      <w:proofErr w:type="gramEnd"/>
      <w:r w:rsidR="003F2A83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 xml:space="preserve"> PLANO ESTADUAL DE GERENCIAMENTO INTEGRADO DE RESIDUOS SÓLIDOS –</w:t>
      </w:r>
      <w:r w:rsidR="00632132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 xml:space="preserve"> PGIRS</w:t>
      </w:r>
      <w:r w:rsidR="003F2A83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>(ABRANGÊNCIA: TODO O ESTADO DE MATO GROSSO)</w:t>
      </w:r>
      <w:r w:rsidR="001E1768" w:rsidRPr="005B50DF">
        <w:rPr>
          <w:rFonts w:ascii="Nexa Light" w:eastAsia="Times New Roman" w:hAnsi="Nexa Light" w:cs="Times New Roman"/>
          <w:b/>
          <w:bCs/>
          <w:color w:val="000000"/>
          <w:sz w:val="20"/>
          <w:szCs w:val="20"/>
        </w:rPr>
        <w:t>.</w:t>
      </w:r>
      <w:r w:rsidR="003F2A83" w:rsidRPr="005B50DF">
        <w:rPr>
          <w:rFonts w:ascii="Nexa Light" w:eastAsia="Times New Roman" w:hAnsi="Nexa Light" w:cs="Times New Roman"/>
          <w:bCs/>
          <w:color w:val="000000"/>
          <w:sz w:val="20"/>
          <w:szCs w:val="20"/>
        </w:rPr>
        <w:t xml:space="preserve"> </w:t>
      </w:r>
    </w:p>
    <w:p w:rsidR="005B50DF" w:rsidRDefault="00B5444B" w:rsidP="005B50DF">
      <w:pPr>
        <w:shd w:val="clear" w:color="auto" w:fill="FFFFFF"/>
        <w:jc w:val="both"/>
        <w:rPr>
          <w:rFonts w:ascii="Nexa Light" w:hAnsi="Nexa Light" w:cs="Arial"/>
          <w:sz w:val="20"/>
          <w:szCs w:val="20"/>
        </w:rPr>
      </w:pPr>
      <w:r w:rsidRPr="005B50DF">
        <w:rPr>
          <w:rFonts w:ascii="Nexa Light" w:hAnsi="Nexa Light" w:cs="Times New Roman"/>
          <w:b/>
          <w:sz w:val="20"/>
          <w:szCs w:val="20"/>
        </w:rPr>
        <w:t>MOTIVO:</w:t>
      </w:r>
      <w:r w:rsidRPr="005B50DF">
        <w:rPr>
          <w:rFonts w:ascii="Nexa Light" w:hAnsi="Nexa Light" w:cs="Times New Roman"/>
          <w:sz w:val="20"/>
          <w:szCs w:val="20"/>
        </w:rPr>
        <w:t xml:space="preserve"> </w:t>
      </w:r>
      <w:r w:rsidRPr="005B50DF">
        <w:rPr>
          <w:rFonts w:ascii="Nexa Light" w:hAnsi="Nexa Light" w:cs="Times New Roman"/>
          <w:b/>
          <w:sz w:val="20"/>
          <w:szCs w:val="20"/>
        </w:rPr>
        <w:t>A REVOGAÇÃO</w:t>
      </w:r>
      <w:r w:rsidRPr="005B50DF">
        <w:rPr>
          <w:rFonts w:ascii="Nexa Light" w:hAnsi="Nexa Light" w:cs="Times New Roman"/>
          <w:sz w:val="20"/>
          <w:szCs w:val="20"/>
        </w:rPr>
        <w:t xml:space="preserve"> </w:t>
      </w:r>
      <w:r w:rsidR="005B50DF" w:rsidRPr="005B50DF">
        <w:rPr>
          <w:rFonts w:ascii="Nexa Light" w:hAnsi="Nexa Light" w:cs="Arial"/>
          <w:sz w:val="20"/>
          <w:szCs w:val="20"/>
        </w:rPr>
        <w:t xml:space="preserve">do presente processo licitatório, </w:t>
      </w:r>
      <w:r w:rsidR="00530355">
        <w:rPr>
          <w:rFonts w:ascii="Nexa Light" w:hAnsi="Nexa Light" w:cs="Arial"/>
          <w:sz w:val="20"/>
          <w:szCs w:val="20"/>
        </w:rPr>
        <w:t xml:space="preserve">justifica-se por motivo de </w:t>
      </w:r>
      <w:r w:rsidR="005B50DF" w:rsidRPr="005B50DF">
        <w:rPr>
          <w:rFonts w:ascii="Nexa Light" w:hAnsi="Nexa Light" w:cs="Arial"/>
          <w:sz w:val="20"/>
          <w:szCs w:val="20"/>
        </w:rPr>
        <w:t>conveniência e oportunidade,</w:t>
      </w:r>
      <w:r w:rsidR="005B50DF">
        <w:rPr>
          <w:rFonts w:ascii="Nexa Light" w:hAnsi="Nexa Light" w:cs="Arial"/>
          <w:sz w:val="20"/>
          <w:szCs w:val="20"/>
        </w:rPr>
        <w:t xml:space="preserve"> conforme </w:t>
      </w:r>
      <w:r w:rsidR="005B50DF" w:rsidRPr="005B50DF">
        <w:rPr>
          <w:rFonts w:ascii="Nexa Light" w:hAnsi="Nexa Light" w:cs="Arial"/>
          <w:sz w:val="20"/>
          <w:szCs w:val="20"/>
        </w:rPr>
        <w:t>justifica</w:t>
      </w:r>
      <w:r w:rsidR="005B50DF">
        <w:rPr>
          <w:rFonts w:ascii="Nexa Light" w:hAnsi="Nexa Light" w:cs="Arial"/>
          <w:sz w:val="20"/>
          <w:szCs w:val="20"/>
        </w:rPr>
        <w:t xml:space="preserve">tivas acostadas </w:t>
      </w:r>
      <w:r w:rsidR="005B50DF" w:rsidRPr="005B50DF">
        <w:rPr>
          <w:rFonts w:ascii="Nexa Light" w:hAnsi="Nexa Light" w:cs="Arial"/>
          <w:sz w:val="20"/>
          <w:szCs w:val="20"/>
        </w:rPr>
        <w:t>às fls. 1251/1256, do Processo n.º 252833/2015</w:t>
      </w:r>
      <w:r w:rsidR="005B50DF">
        <w:rPr>
          <w:rFonts w:ascii="Nexa Light" w:hAnsi="Nexa Light" w:cs="Arial"/>
          <w:sz w:val="20"/>
          <w:szCs w:val="20"/>
        </w:rPr>
        <w:t>.</w:t>
      </w:r>
    </w:p>
    <w:p w:rsidR="0063437D" w:rsidRDefault="005110BA" w:rsidP="0090130C">
      <w:pPr>
        <w:jc w:val="right"/>
        <w:rPr>
          <w:rFonts w:ascii="Nexa Light" w:hAnsi="Nexa Light" w:cs="Times New Roman"/>
          <w:sz w:val="20"/>
          <w:szCs w:val="20"/>
        </w:rPr>
      </w:pPr>
      <w:r w:rsidRPr="005B50DF">
        <w:rPr>
          <w:rFonts w:ascii="Nexa Light" w:hAnsi="Nexa Light" w:cs="Times New Roman"/>
          <w:sz w:val="20"/>
          <w:szCs w:val="20"/>
        </w:rPr>
        <w:t xml:space="preserve">Cuiabá-MT, </w:t>
      </w:r>
      <w:r w:rsidR="00530355">
        <w:rPr>
          <w:rFonts w:ascii="Nexa Light" w:hAnsi="Nexa Light" w:cs="Times New Roman"/>
          <w:sz w:val="20"/>
          <w:szCs w:val="20"/>
        </w:rPr>
        <w:t>10</w:t>
      </w:r>
      <w:r w:rsidRPr="005B50DF">
        <w:rPr>
          <w:rFonts w:ascii="Nexa Light" w:hAnsi="Nexa Light" w:cs="Times New Roman"/>
          <w:sz w:val="20"/>
          <w:szCs w:val="20"/>
        </w:rPr>
        <w:t xml:space="preserve"> de </w:t>
      </w:r>
      <w:r w:rsidR="00530355">
        <w:rPr>
          <w:rFonts w:ascii="Nexa Light" w:hAnsi="Nexa Light" w:cs="Times New Roman"/>
          <w:sz w:val="20"/>
          <w:szCs w:val="20"/>
        </w:rPr>
        <w:t xml:space="preserve">abril de </w:t>
      </w:r>
      <w:r w:rsidRPr="005B50DF">
        <w:rPr>
          <w:rFonts w:ascii="Nexa Light" w:hAnsi="Nexa Light" w:cs="Times New Roman"/>
          <w:sz w:val="20"/>
          <w:szCs w:val="20"/>
        </w:rPr>
        <w:t>201</w:t>
      </w:r>
      <w:r w:rsidR="00530355">
        <w:rPr>
          <w:rFonts w:ascii="Nexa Light" w:hAnsi="Nexa Light" w:cs="Times New Roman"/>
          <w:sz w:val="20"/>
          <w:szCs w:val="20"/>
        </w:rPr>
        <w:t>9</w:t>
      </w:r>
      <w:r w:rsidRPr="005B50DF">
        <w:rPr>
          <w:rFonts w:ascii="Nexa Light" w:hAnsi="Nexa Light" w:cs="Times New Roman"/>
          <w:sz w:val="20"/>
          <w:szCs w:val="20"/>
        </w:rPr>
        <w:t>.</w:t>
      </w:r>
    </w:p>
    <w:p w:rsidR="0090130C" w:rsidRPr="005B5C1E" w:rsidRDefault="0090130C" w:rsidP="00F9076A">
      <w:pPr>
        <w:pStyle w:val="SemEspaamento"/>
        <w:jc w:val="center"/>
        <w:rPr>
          <w:rFonts w:ascii="Nexa Light" w:hAnsi="Nexa Light"/>
          <w:b/>
          <w:sz w:val="20"/>
          <w:szCs w:val="20"/>
        </w:rPr>
      </w:pPr>
      <w:r w:rsidRPr="005B5C1E">
        <w:rPr>
          <w:rFonts w:ascii="Nexa Light" w:hAnsi="Nexa Light" w:cs="Times New Roman"/>
          <w:b/>
          <w:sz w:val="20"/>
          <w:szCs w:val="20"/>
        </w:rPr>
        <w:t>EM</w:t>
      </w:r>
      <w:r w:rsidR="00175D04" w:rsidRPr="005B5C1E">
        <w:rPr>
          <w:rFonts w:ascii="Nexa Light" w:hAnsi="Nexa Light" w:cs="Times New Roman"/>
          <w:b/>
          <w:sz w:val="20"/>
          <w:szCs w:val="20"/>
        </w:rPr>
        <w:t>ANUEL FRANCISCO DE SOUZA</w:t>
      </w:r>
      <w:proofErr w:type="gramStart"/>
    </w:p>
    <w:p w:rsidR="0090130C" w:rsidRPr="005B5C1E" w:rsidRDefault="0090130C" w:rsidP="00F9076A">
      <w:pPr>
        <w:pStyle w:val="SemEspaamento"/>
        <w:jc w:val="center"/>
        <w:rPr>
          <w:rFonts w:ascii="Nexa Light" w:hAnsi="Nexa Light"/>
          <w:sz w:val="20"/>
          <w:szCs w:val="20"/>
        </w:rPr>
      </w:pPr>
      <w:proofErr w:type="gramEnd"/>
      <w:r w:rsidRPr="005B5C1E">
        <w:rPr>
          <w:rFonts w:ascii="Nexa Light" w:hAnsi="Nexa Light"/>
          <w:sz w:val="20"/>
          <w:szCs w:val="20"/>
        </w:rPr>
        <w:t>Presidente da Comissão de Licitação</w:t>
      </w:r>
      <w:proofErr w:type="gramStart"/>
    </w:p>
    <w:p w:rsidR="0090130C" w:rsidRPr="005B5C1E" w:rsidRDefault="0090130C" w:rsidP="00F9076A">
      <w:pPr>
        <w:tabs>
          <w:tab w:val="left" w:pos="3540"/>
        </w:tabs>
        <w:jc w:val="center"/>
        <w:rPr>
          <w:rFonts w:ascii="Nexa Light" w:hAnsi="Nexa Light"/>
          <w:bCs/>
          <w:sz w:val="20"/>
          <w:szCs w:val="20"/>
        </w:rPr>
      </w:pPr>
      <w:proofErr w:type="gramEnd"/>
      <w:r w:rsidRPr="005B5C1E">
        <w:rPr>
          <w:rFonts w:ascii="Nexa Light" w:hAnsi="Nexa Light"/>
          <w:bCs/>
          <w:sz w:val="20"/>
          <w:szCs w:val="20"/>
        </w:rPr>
        <w:t xml:space="preserve">Portaria n.º </w:t>
      </w:r>
      <w:r w:rsidRPr="005B5C1E">
        <w:rPr>
          <w:rFonts w:ascii="Nexa Light" w:hAnsi="Nexa Light" w:cs="Times New Roman"/>
          <w:sz w:val="20"/>
          <w:szCs w:val="20"/>
        </w:rPr>
        <w:t>010/2015/SEMA/MT</w:t>
      </w:r>
    </w:p>
    <w:p w:rsidR="0090130C" w:rsidRPr="005B5C1E" w:rsidRDefault="0090130C" w:rsidP="00F9076A">
      <w:pPr>
        <w:jc w:val="center"/>
        <w:rPr>
          <w:rFonts w:ascii="Nexa Light" w:hAnsi="Nexa Light"/>
          <w:bCs/>
          <w:sz w:val="20"/>
          <w:szCs w:val="20"/>
        </w:rPr>
      </w:pPr>
      <w:r w:rsidRPr="005B5C1E">
        <w:rPr>
          <w:rFonts w:ascii="Nexa Light" w:hAnsi="Nexa Light"/>
          <w:bCs/>
          <w:sz w:val="20"/>
          <w:szCs w:val="20"/>
        </w:rPr>
        <w:t>SEMA/MT</w:t>
      </w:r>
    </w:p>
    <w:p w:rsidR="003A654D" w:rsidRPr="005B5C1E" w:rsidRDefault="003A654D" w:rsidP="00F9076A">
      <w:pPr>
        <w:jc w:val="center"/>
        <w:rPr>
          <w:rFonts w:ascii="Nexa Light" w:hAnsi="Nexa Light" w:cs="Times New Roman"/>
          <w:sz w:val="20"/>
          <w:szCs w:val="20"/>
        </w:rPr>
      </w:pPr>
      <w:r w:rsidRPr="005B5C1E">
        <w:rPr>
          <w:rFonts w:ascii="Nexa Light" w:hAnsi="Nexa Light"/>
          <w:bCs/>
          <w:sz w:val="20"/>
          <w:szCs w:val="20"/>
        </w:rPr>
        <w:t>(Em substituição)</w:t>
      </w:r>
    </w:p>
    <w:p w:rsidR="0090130C" w:rsidRPr="005B50DF" w:rsidRDefault="0090130C" w:rsidP="00F9076A">
      <w:pPr>
        <w:jc w:val="center"/>
        <w:rPr>
          <w:rFonts w:ascii="Nexa Light" w:hAnsi="Nexa Light" w:cs="Times New Roman"/>
          <w:sz w:val="20"/>
          <w:szCs w:val="20"/>
        </w:rPr>
      </w:pPr>
      <w:bookmarkStart w:id="0" w:name="_GoBack"/>
      <w:bookmarkEnd w:id="0"/>
    </w:p>
    <w:p w:rsidR="0063437D" w:rsidRPr="005B50DF" w:rsidRDefault="00F9076A" w:rsidP="00F9076A">
      <w:pPr>
        <w:jc w:val="center"/>
        <w:rPr>
          <w:rFonts w:ascii="Nexa Light" w:hAnsi="Nexa Light" w:cs="Times New Roman"/>
          <w:sz w:val="20"/>
          <w:szCs w:val="20"/>
        </w:rPr>
      </w:pPr>
      <w:r w:rsidRPr="005B5C1E">
        <w:rPr>
          <w:rFonts w:ascii="Nexa Light" w:hAnsi="Nexa Light"/>
          <w:b/>
          <w:sz w:val="20"/>
          <w:szCs w:val="20"/>
        </w:rPr>
        <w:t>ALEX SANDRO ANTÔNIO MAREGA</w:t>
      </w:r>
    </w:p>
    <w:p w:rsidR="0063437D" w:rsidRPr="005B50DF" w:rsidRDefault="00F9076A" w:rsidP="00F9076A">
      <w:pPr>
        <w:jc w:val="center"/>
        <w:rPr>
          <w:rFonts w:ascii="Nexa Light" w:hAnsi="Nexa Light" w:cs="Times New Roman"/>
          <w:sz w:val="20"/>
          <w:szCs w:val="20"/>
        </w:rPr>
      </w:pPr>
      <w:r w:rsidRPr="005B5C1E">
        <w:rPr>
          <w:rFonts w:ascii="Nexa Light" w:hAnsi="Nexa Light"/>
          <w:sz w:val="20"/>
          <w:szCs w:val="20"/>
        </w:rPr>
        <w:t>Secretário Executivo do Meio Ambiente</w:t>
      </w:r>
    </w:p>
    <w:p w:rsidR="00530355" w:rsidRPr="005B50DF" w:rsidRDefault="00F9076A" w:rsidP="00F9076A">
      <w:pPr>
        <w:jc w:val="center"/>
        <w:rPr>
          <w:rFonts w:ascii="Nexa Light" w:hAnsi="Nexa Light" w:cs="Times New Roman"/>
          <w:sz w:val="20"/>
          <w:szCs w:val="20"/>
        </w:rPr>
      </w:pPr>
      <w:r w:rsidRPr="005B5C1E">
        <w:rPr>
          <w:rFonts w:ascii="Nexa Light" w:hAnsi="Nexa Light" w:cs="Times New Roman"/>
          <w:sz w:val="20"/>
          <w:szCs w:val="20"/>
        </w:rPr>
        <w:t>SEMA/MT</w:t>
      </w:r>
    </w:p>
    <w:p w:rsidR="0063437D" w:rsidRPr="005B50DF" w:rsidRDefault="0063437D" w:rsidP="00F9076A">
      <w:pPr>
        <w:jc w:val="center"/>
        <w:rPr>
          <w:rFonts w:ascii="Nexa Light" w:hAnsi="Nexa Light" w:cs="Times New Roman"/>
          <w:sz w:val="20"/>
          <w:szCs w:val="20"/>
        </w:rPr>
      </w:pPr>
    </w:p>
    <w:p w:rsidR="0063437D" w:rsidRPr="005B50DF" w:rsidRDefault="0063437D" w:rsidP="005B50DF">
      <w:pPr>
        <w:jc w:val="both"/>
        <w:rPr>
          <w:rFonts w:ascii="Nexa Light" w:hAnsi="Nexa Light" w:cs="Times New Roman"/>
          <w:sz w:val="20"/>
          <w:szCs w:val="20"/>
        </w:rPr>
      </w:pPr>
    </w:p>
    <w:sectPr w:rsidR="0063437D" w:rsidRPr="005B50DF" w:rsidSect="00AB5C12">
      <w:headerReference w:type="default" r:id="rId7"/>
      <w:footerReference w:type="default" r:id="rId8"/>
      <w:pgSz w:w="11900" w:h="16840" w:code="9"/>
      <w:pgMar w:top="255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04" w:rsidRDefault="00175D04" w:rsidP="00FD497B">
      <w:r>
        <w:separator/>
      </w:r>
    </w:p>
  </w:endnote>
  <w:endnote w:type="continuationSeparator" w:id="0">
    <w:p w:rsidR="00175D04" w:rsidRDefault="00175D04" w:rsidP="00FD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exa Light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C23" w:rsidRPr="00DB665C" w:rsidRDefault="000B3C23" w:rsidP="000B3C23">
    <w:pPr>
      <w:pStyle w:val="Rodap"/>
      <w:jc w:val="right"/>
    </w:pPr>
    <w:r w:rsidRPr="00DB665C">
      <w:t xml:space="preserve">Rua C esquina com Rua F, Centro Político Administrativo • CEP: 78.049-913 • Cuiabá • Mato Grosso • </w:t>
    </w:r>
    <w:proofErr w:type="gramStart"/>
    <w:r w:rsidRPr="00DB665C">
      <w:t>sema.</w:t>
    </w:r>
    <w:proofErr w:type="gramEnd"/>
    <w:r w:rsidRPr="00DB665C">
      <w:t>mt.gov.br</w:t>
    </w:r>
  </w:p>
  <w:p w:rsidR="000B3C23" w:rsidRPr="00DB665C" w:rsidRDefault="000B3C23" w:rsidP="000B3C23">
    <w:pPr>
      <w:pStyle w:val="Rodap"/>
      <w:jc w:val="right"/>
    </w:pPr>
    <w:r>
      <w:t xml:space="preserve">                                                                                                   </w:t>
    </w:r>
    <w:r w:rsidRPr="00DB665C">
      <w:t>Telefone: (65) 3613-7308 • aquisições@sema.mt.gov.br</w:t>
    </w:r>
  </w:p>
  <w:p w:rsidR="00175D04" w:rsidRPr="00184D54" w:rsidRDefault="00175D04" w:rsidP="00184D54">
    <w:pPr>
      <w:pStyle w:val="Rodap"/>
      <w:pBdr>
        <w:top w:val="single" w:sz="4" w:space="1" w:color="auto"/>
      </w:pBdr>
      <w:tabs>
        <w:tab w:val="clear" w:pos="8640"/>
        <w:tab w:val="right" w:pos="9072"/>
      </w:tabs>
      <w:ind w:left="-1134" w:right="-433"/>
      <w:jc w:val="both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ab/>
    </w:r>
    <w:r>
      <w:rPr>
        <w:rFonts w:asciiTheme="majorHAnsi" w:hAnsiTheme="majorHAnsi"/>
        <w:sz w:val="16"/>
        <w:szCs w:val="16"/>
      </w:rPr>
      <w:tab/>
    </w:r>
    <w:r w:rsidRPr="00184D54">
      <w:rPr>
        <w:rFonts w:asciiTheme="majorHAnsi" w:hAnsiTheme="majorHAnsi"/>
        <w:sz w:val="16"/>
        <w:szCs w:val="16"/>
      </w:rPr>
      <w:t xml:space="preserve">Página </w:t>
    </w:r>
    <w:r w:rsidRPr="00184D54">
      <w:rPr>
        <w:rFonts w:asciiTheme="majorHAnsi" w:hAnsiTheme="majorHAnsi"/>
        <w:sz w:val="16"/>
        <w:szCs w:val="16"/>
      </w:rPr>
      <w:fldChar w:fldCharType="begin"/>
    </w:r>
    <w:r w:rsidRPr="00184D54">
      <w:rPr>
        <w:rFonts w:asciiTheme="majorHAnsi" w:hAnsiTheme="majorHAnsi"/>
        <w:sz w:val="16"/>
        <w:szCs w:val="16"/>
      </w:rPr>
      <w:instrText xml:space="preserve"> PAGE   \* MERGEFORMAT </w:instrText>
    </w:r>
    <w:r w:rsidRPr="00184D54">
      <w:rPr>
        <w:rFonts w:asciiTheme="majorHAnsi" w:hAnsiTheme="majorHAnsi"/>
        <w:sz w:val="16"/>
        <w:szCs w:val="16"/>
      </w:rPr>
      <w:fldChar w:fldCharType="separate"/>
    </w:r>
    <w:r w:rsidR="00F9076A">
      <w:rPr>
        <w:rFonts w:asciiTheme="majorHAnsi" w:hAnsiTheme="majorHAnsi"/>
        <w:noProof/>
        <w:sz w:val="16"/>
        <w:szCs w:val="16"/>
      </w:rPr>
      <w:t>1</w:t>
    </w:r>
    <w:r w:rsidRPr="00184D54">
      <w:rPr>
        <w:rFonts w:asciiTheme="majorHAnsi" w:hAnsiTheme="majorHAnsi"/>
        <w:sz w:val="16"/>
        <w:szCs w:val="16"/>
      </w:rPr>
      <w:fldChar w:fldCharType="end"/>
    </w:r>
    <w:r w:rsidRPr="00184D54">
      <w:rPr>
        <w:rFonts w:asciiTheme="majorHAnsi" w:hAnsiTheme="majorHAnsi"/>
        <w:sz w:val="16"/>
        <w:szCs w:val="16"/>
      </w:rPr>
      <w:t xml:space="preserve"> de </w:t>
    </w:r>
    <w:fldSimple w:instr=" NUMPAGES   \* MERGEFORMAT ">
      <w:r w:rsidR="00F9076A" w:rsidRPr="00F9076A">
        <w:rPr>
          <w:rFonts w:asciiTheme="majorHAnsi" w:hAnsiTheme="majorHAnsi"/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04" w:rsidRDefault="00175D04" w:rsidP="00FD497B">
      <w:r>
        <w:separator/>
      </w:r>
    </w:p>
  </w:footnote>
  <w:footnote w:type="continuationSeparator" w:id="0">
    <w:p w:rsidR="00175D04" w:rsidRDefault="00175D04" w:rsidP="00FD4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D04" w:rsidRDefault="000B3C23" w:rsidP="000B3C23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0BCF20EC" wp14:editId="31C0CEB7">
          <wp:extent cx="3117850" cy="1054100"/>
          <wp:effectExtent l="0" t="0" r="6350" b="0"/>
          <wp:docPr id="13" name="Imagem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1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7850" cy="1054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B3C23" w:rsidRPr="00DB665C" w:rsidRDefault="000B3C23" w:rsidP="000B3C23">
    <w:pPr>
      <w:pStyle w:val="Cabealho"/>
      <w:jc w:val="center"/>
    </w:pPr>
    <w:r w:rsidRPr="00DB665C">
      <w:t>Secretaria Adjunta de Administração Sistêmica - SAAS</w:t>
    </w:r>
  </w:p>
  <w:p w:rsidR="000B3C23" w:rsidRPr="00DB665C" w:rsidRDefault="000B3C23" w:rsidP="000B3C23">
    <w:pPr>
      <w:pStyle w:val="Cabealho"/>
      <w:jc w:val="center"/>
    </w:pPr>
    <w:r w:rsidRPr="00DB665C">
      <w:t>Gerência de Gestão de Aquisições</w:t>
    </w:r>
  </w:p>
  <w:p w:rsidR="000B3C23" w:rsidRDefault="000B3C23" w:rsidP="000B3C23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AC"/>
    <w:rsid w:val="00010159"/>
    <w:rsid w:val="000B3C23"/>
    <w:rsid w:val="00120B58"/>
    <w:rsid w:val="00175D04"/>
    <w:rsid w:val="00184D54"/>
    <w:rsid w:val="001D1681"/>
    <w:rsid w:val="001E1768"/>
    <w:rsid w:val="002B2C32"/>
    <w:rsid w:val="003556C5"/>
    <w:rsid w:val="003A654D"/>
    <w:rsid w:val="003C6379"/>
    <w:rsid w:val="003F2A83"/>
    <w:rsid w:val="00436B60"/>
    <w:rsid w:val="00497705"/>
    <w:rsid w:val="004B2704"/>
    <w:rsid w:val="004F114E"/>
    <w:rsid w:val="004F6ECE"/>
    <w:rsid w:val="005110BA"/>
    <w:rsid w:val="00530355"/>
    <w:rsid w:val="005B50DF"/>
    <w:rsid w:val="005B5C1E"/>
    <w:rsid w:val="00602F9E"/>
    <w:rsid w:val="006061A4"/>
    <w:rsid w:val="006120B9"/>
    <w:rsid w:val="00632132"/>
    <w:rsid w:val="0063437D"/>
    <w:rsid w:val="00650B0A"/>
    <w:rsid w:val="006C1EB6"/>
    <w:rsid w:val="007051CE"/>
    <w:rsid w:val="00735DE1"/>
    <w:rsid w:val="007421E1"/>
    <w:rsid w:val="007625F0"/>
    <w:rsid w:val="007863E3"/>
    <w:rsid w:val="007F0536"/>
    <w:rsid w:val="008764A0"/>
    <w:rsid w:val="0089155C"/>
    <w:rsid w:val="008B4EAC"/>
    <w:rsid w:val="0090130C"/>
    <w:rsid w:val="0091310B"/>
    <w:rsid w:val="00970729"/>
    <w:rsid w:val="009B1851"/>
    <w:rsid w:val="009B5601"/>
    <w:rsid w:val="00A4472B"/>
    <w:rsid w:val="00AB5C12"/>
    <w:rsid w:val="00B5444B"/>
    <w:rsid w:val="00BF1315"/>
    <w:rsid w:val="00C71D62"/>
    <w:rsid w:val="00C855A2"/>
    <w:rsid w:val="00CC5ED7"/>
    <w:rsid w:val="00D6275B"/>
    <w:rsid w:val="00E043AA"/>
    <w:rsid w:val="00E831E6"/>
    <w:rsid w:val="00E8702B"/>
    <w:rsid w:val="00F42BCE"/>
    <w:rsid w:val="00F71CBE"/>
    <w:rsid w:val="00F9076A"/>
    <w:rsid w:val="00FA0BB9"/>
    <w:rsid w:val="00FD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C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497B"/>
  </w:style>
  <w:style w:type="paragraph" w:styleId="Rodap">
    <w:name w:val="footer"/>
    <w:basedOn w:val="Normal"/>
    <w:link w:val="Rodap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D497B"/>
  </w:style>
  <w:style w:type="paragraph" w:styleId="Textodebalo">
    <w:name w:val="Balloon Text"/>
    <w:basedOn w:val="Normal"/>
    <w:link w:val="TextodebaloChar"/>
    <w:uiPriority w:val="99"/>
    <w:semiHidden/>
    <w:unhideWhenUsed/>
    <w:rsid w:val="00FD497B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97B"/>
    <w:rPr>
      <w:rFonts w:ascii="Lucida Grande" w:hAnsi="Lucida Grande" w:cs="Lucida Grande"/>
      <w:sz w:val="18"/>
      <w:szCs w:val="18"/>
    </w:rPr>
  </w:style>
  <w:style w:type="paragraph" w:styleId="SemEspaamento">
    <w:name w:val="No Spacing"/>
    <w:uiPriority w:val="1"/>
    <w:qFormat/>
    <w:rsid w:val="0063437D"/>
  </w:style>
  <w:style w:type="table" w:styleId="Tabelacomgrade">
    <w:name w:val="Table Grid"/>
    <w:basedOn w:val="Tabelanormal"/>
    <w:uiPriority w:val="59"/>
    <w:rsid w:val="00901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C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D497B"/>
  </w:style>
  <w:style w:type="paragraph" w:styleId="Rodap">
    <w:name w:val="footer"/>
    <w:basedOn w:val="Normal"/>
    <w:link w:val="RodapChar"/>
    <w:uiPriority w:val="99"/>
    <w:unhideWhenUsed/>
    <w:rsid w:val="00FD497B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FD497B"/>
  </w:style>
  <w:style w:type="paragraph" w:styleId="Textodebalo">
    <w:name w:val="Balloon Text"/>
    <w:basedOn w:val="Normal"/>
    <w:link w:val="TextodebaloChar"/>
    <w:uiPriority w:val="99"/>
    <w:semiHidden/>
    <w:unhideWhenUsed/>
    <w:rsid w:val="00FD497B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97B"/>
    <w:rPr>
      <w:rFonts w:ascii="Lucida Grande" w:hAnsi="Lucida Grande" w:cs="Lucida Grande"/>
      <w:sz w:val="18"/>
      <w:szCs w:val="18"/>
    </w:rPr>
  </w:style>
  <w:style w:type="paragraph" w:styleId="SemEspaamento">
    <w:name w:val="No Spacing"/>
    <w:uiPriority w:val="1"/>
    <w:qFormat/>
    <w:rsid w:val="0063437D"/>
  </w:style>
  <w:style w:type="table" w:styleId="Tabelacomgrade">
    <w:name w:val="Table Grid"/>
    <w:basedOn w:val="Tabelanormal"/>
    <w:uiPriority w:val="59"/>
    <w:rsid w:val="00901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mercom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Emmanuelle Silva Santos</dc:creator>
  <cp:lastModifiedBy>Emanuel Francisco de Souza</cp:lastModifiedBy>
  <cp:revision>8</cp:revision>
  <cp:lastPrinted>2019-04-10T19:23:00Z</cp:lastPrinted>
  <dcterms:created xsi:type="dcterms:W3CDTF">2019-04-10T13:41:00Z</dcterms:created>
  <dcterms:modified xsi:type="dcterms:W3CDTF">2019-04-16T20:01:00Z</dcterms:modified>
</cp:coreProperties>
</file>